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84" w:rsidRDefault="001D4184" w:rsidP="001D41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66DD2">
        <w:rPr>
          <w:rFonts w:ascii="Times New Roman" w:hAnsi="Times New Roman" w:cs="Times New Roman" w:hint="cs"/>
          <w:b/>
          <w:bCs/>
          <w:sz w:val="24"/>
          <w:szCs w:val="24"/>
          <w:rtl/>
        </w:rPr>
        <w:t>2.</w:t>
      </w:r>
      <w:r w:rsidRPr="00366DD2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לאלאדין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יש מספר מטילי זהב זהים ולפעמים הוא מבקש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מהג'יני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להגדיל את הכמות שלהם.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הג'יני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מוסיף 1000 מטילים (זהים למקוריים) אבל אז הוא לוקח לעצמו בדיוק חצי מהמסה הכוללת שהתקבלה. האם ייתכן שלאחר 10 בקשות כאלה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אלאדין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הגדיל את כמות הזהב שברשותו אם במהלך התהליך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הג'יני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לא נאלץ לחתוך אף מטיל זהב לשניים?</w:t>
      </w:r>
    </w:p>
    <w:p w:rsidR="001D4184" w:rsidRPr="00D74DF4" w:rsidRDefault="001D4184" w:rsidP="001D41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פתרון. </w:t>
      </w:r>
      <w:r>
        <w:rPr>
          <w:rFonts w:ascii="Times New Roman" w:hAnsi="Times New Roman" w:cs="Times New Roman" w:hint="cs"/>
          <w:sz w:val="24"/>
          <w:szCs w:val="24"/>
          <w:rtl/>
        </w:rPr>
        <w:t>לא.</w:t>
      </w:r>
    </w:p>
    <w:p w:rsidR="001D4184" w:rsidRDefault="001D4184" w:rsidP="001D41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הוכחה ראשונה.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אם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לאלאדין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כמות מטילי זהב כלשהי, לאחר בקשה אחת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מהג'יני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כמות מטילי הזהב שלו תהיה הממוצע בין הכמות הקודמת ל1000. לכן על מנת שהתהליך יגדיל את כמות הזהב של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אלאדין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, כמות הזהב ההתחלתית חייבת להיות קטנה מ1000 מטילים. יתר על כן, הכמות אחרי בקשה היא בדיוק באמצע בין הכמות לפני הבקשה ו-1000, כלומר המרחק בין כמות הזהב של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אלאדין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ל-1000 קטן פי 2 אחרי כל בקשה. מכיוון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שאלאדין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קיבל כמות שלמה של מטילים בסוף, ההפרש בינה לבין 1000 הוא לפחות 1 (אם ההפרש היה 0, זה אומר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שאלאדין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התחיל עם 1000 מטילי זהב והכמות נשארה קבועה לאורך כל התהליך ובפרט לא גדלה). לכן, המרחק לפני הבקשה האחרונה היה לפחות 2, ולפני הבקשה שקדמה לכך </w:t>
      </w:r>
      <w:r>
        <w:rPr>
          <w:rFonts w:ascii="Times New Roman" w:hAnsi="Times New Roman" w:cs="Times New Roman"/>
          <w:sz w:val="24"/>
          <w:szCs w:val="24"/>
          <w:rtl/>
        </w:rPr>
        <w:t>–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לפחות 4,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וכו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' </w:t>
      </w:r>
      <w:r>
        <w:rPr>
          <w:rFonts w:ascii="Times New Roman" w:hAnsi="Times New Roman" w:cs="Times New Roman"/>
          <w:sz w:val="24"/>
          <w:szCs w:val="24"/>
          <w:rtl/>
        </w:rPr>
        <w:t>–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נקבל שבהתחלה המרחק ל1000 היה לפחות</w:t>
      </w:r>
      <w:r w:rsidRPr="00D74DF4">
        <w:rPr>
          <w:rFonts w:ascii="Times New Roman" w:hAnsi="Times New Roman" w:cs="Times New Roman"/>
          <w:position w:val="-6"/>
          <w:sz w:val="24"/>
          <w:szCs w:val="24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6.5pt" o:ole="">
            <v:imagedata r:id="rId5" o:title=""/>
          </v:shape>
          <o:OLEObject Type="Embed" ProgID="Equation.DSMT4" ShapeID="_x0000_i1025" DrawAspect="Content" ObjectID="_1584194141" r:id="rId6"/>
        </w:object>
      </w:r>
      <w:r>
        <w:rPr>
          <w:rFonts w:ascii="Times New Roman" w:hAnsi="Times New Roman" w:cs="Times New Roman" w:hint="cs"/>
          <w:sz w:val="24"/>
          <w:szCs w:val="24"/>
          <w:rtl/>
        </w:rPr>
        <w:t>. אבל אמרנו שהתחלנו בכמות קטנה מ-1000, והיא גם צריכה להיות חיובית, אז זה לא ייתכן. מש"ל.</w:t>
      </w:r>
    </w:p>
    <w:p w:rsidR="001D4184" w:rsidRDefault="001D4184" w:rsidP="001D41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הוכחה שנייה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נסמן את כמות מטילי הזהב של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אלאדין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בסוף התהליך ב-</w:t>
      </w:r>
      <w:r w:rsidRPr="00D74DF4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26" type="#_x0000_t75" style="width:9.75pt;height:11.25pt" o:ole="">
            <v:imagedata r:id="rId7" o:title=""/>
          </v:shape>
          <o:OLEObject Type="Embed" ProgID="Equation.DSMT4" ShapeID="_x0000_i1026" DrawAspect="Content" ObjectID="_1584194142" r:id="rId8"/>
        </w:objec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אם אחרי בקשה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מהג'יני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לאלאדין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יש </w:t>
      </w:r>
      <w:r w:rsidRPr="00D74DF4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27" type="#_x0000_t75" style="width:9.75pt;height:11.25pt" o:ole="">
            <v:imagedata r:id="rId9" o:title=""/>
          </v:shape>
          <o:OLEObject Type="Embed" ProgID="Equation.DSMT4" ShapeID="_x0000_i1027" DrawAspect="Content" ObjectID="_1584194143" r:id="rId10"/>
        </w:objec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מטילים, ולפני כן היו לו </w:t>
      </w:r>
      <w:r w:rsidRPr="00D74DF4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028" type="#_x0000_t75" style="width:11.25pt;height:13.5pt" o:ole="">
            <v:imagedata r:id="rId11" o:title=""/>
          </v:shape>
          <o:OLEObject Type="Embed" ProgID="Equation.DSMT4" ShapeID="_x0000_i1028" DrawAspect="Content" ObjectID="_1584194144" r:id="rId12"/>
        </w:objec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, נקבל </w:t>
      </w:r>
      <w:r w:rsidRPr="00D74DF4">
        <w:rPr>
          <w:rFonts w:ascii="Times New Roman" w:hAnsi="Times New Roman" w:cs="Times New Roman"/>
          <w:position w:val="-24"/>
          <w:sz w:val="24"/>
          <w:szCs w:val="24"/>
        </w:rPr>
        <w:object w:dxaOrig="1219" w:dyaOrig="620">
          <v:shape id="_x0000_i1029" type="#_x0000_t75" style="width:60.75pt;height:31.5pt" o:ole="">
            <v:imagedata r:id="rId13" o:title=""/>
          </v:shape>
          <o:OLEObject Type="Embed" ProgID="Equation.DSMT4" ShapeID="_x0000_i1029" DrawAspect="Content" ObjectID="_1584194145" r:id="rId14"/>
        </w:objec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, כלומר </w:t>
      </w:r>
      <w:r w:rsidRPr="00D74DF4">
        <w:rPr>
          <w:rFonts w:ascii="Times New Roman" w:hAnsi="Times New Roman" w:cs="Times New Roman"/>
          <w:position w:val="-10"/>
          <w:sz w:val="24"/>
          <w:szCs w:val="24"/>
        </w:rPr>
        <w:object w:dxaOrig="1359" w:dyaOrig="320">
          <v:shape id="_x0000_i1030" type="#_x0000_t75" style="width:68.25pt;height:16.5pt" o:ole="">
            <v:imagedata r:id="rId15" o:title=""/>
          </v:shape>
          <o:OLEObject Type="Embed" ProgID="Equation.DSMT4" ShapeID="_x0000_i1030" DrawAspect="Content" ObjectID="_1584194146" r:id="rId16"/>
        </w:objec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לכן,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אלאדין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התחיל עם כמות זהב של</w:t>
      </w:r>
      <w:r w:rsidRPr="00D74DF4">
        <w:rPr>
          <w:rFonts w:ascii="Times New Roman" w:hAnsi="Times New Roman" w:cs="Times New Roman"/>
          <w:position w:val="-10"/>
          <w:sz w:val="24"/>
          <w:szCs w:val="24"/>
        </w:rPr>
        <w:object w:dxaOrig="9120" w:dyaOrig="360">
          <v:shape id="_x0000_i1031" type="#_x0000_t75" style="width:456pt;height:18pt" o:ole="">
            <v:imagedata r:id="rId17" o:title=""/>
          </v:shape>
          <o:OLEObject Type="Embed" ProgID="Equation.DSMT4" ShapeID="_x0000_i1031" DrawAspect="Content" ObjectID="_1584194147" r:id="rId18"/>
        </w:object>
      </w:r>
      <w:r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1D4184" w:rsidRPr="00D74DF4" w:rsidRDefault="001D4184" w:rsidP="001D41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אנחנו רוצים שזה יהיה קטן מהכמות הסופית, כלומר </w:t>
      </w:r>
      <w:r w:rsidRPr="00607725">
        <w:rPr>
          <w:rFonts w:ascii="Times New Roman" w:hAnsi="Times New Roman" w:cs="Times New Roman"/>
          <w:position w:val="-10"/>
          <w:sz w:val="24"/>
          <w:szCs w:val="24"/>
        </w:rPr>
        <w:object w:dxaOrig="2360" w:dyaOrig="360">
          <v:shape id="_x0000_i1032" type="#_x0000_t75" style="width:117.75pt;height:18pt" o:ole="">
            <v:imagedata r:id="rId19" o:title=""/>
          </v:shape>
          <o:OLEObject Type="Embed" ProgID="Equation.DSMT4" ShapeID="_x0000_i1032" DrawAspect="Content" ObjectID="_1584194148" r:id="rId20"/>
        </w:objec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לכן </w:t>
      </w:r>
      <w:r w:rsidRPr="00607725">
        <w:rPr>
          <w:rFonts w:ascii="Times New Roman" w:hAnsi="Times New Roman" w:cs="Times New Roman"/>
          <w:position w:val="-6"/>
          <w:sz w:val="24"/>
          <w:szCs w:val="24"/>
        </w:rPr>
        <w:object w:dxaOrig="900" w:dyaOrig="279">
          <v:shape id="_x0000_i1033" type="#_x0000_t75" style="width:45pt;height:13.5pt" o:ole="">
            <v:imagedata r:id="rId21" o:title=""/>
          </v:shape>
          <o:OLEObject Type="Embed" ProgID="Equation.DSMT4" ShapeID="_x0000_i1033" DrawAspect="Content" ObjectID="_1584194149" r:id="rId22"/>
        </w:objec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מצד שני, הכמות הסופית צריכה להיות חיובית, ולכן נקבל </w:t>
      </w:r>
      <w:r w:rsidRPr="00607725">
        <w:rPr>
          <w:rFonts w:ascii="Times New Roman" w:hAnsi="Times New Roman" w:cs="Times New Roman"/>
          <w:position w:val="-24"/>
          <w:sz w:val="24"/>
          <w:szCs w:val="24"/>
        </w:rPr>
        <w:object w:dxaOrig="4120" w:dyaOrig="660">
          <v:shape id="_x0000_i1034" type="#_x0000_t75" style="width:206.25pt;height:33pt" o:ole="">
            <v:imagedata r:id="rId23" o:title=""/>
          </v:shape>
          <o:OLEObject Type="Embed" ProgID="Equation.DSMT4" ShapeID="_x0000_i1034" DrawAspect="Content" ObjectID="_1584194150" r:id="rId24"/>
        </w:object>
      </w:r>
      <w:r>
        <w:rPr>
          <w:rFonts w:ascii="Times New Roman" w:hAnsi="Times New Roman" w:cs="Times New Roman" w:hint="cs"/>
          <w:sz w:val="24"/>
          <w:szCs w:val="24"/>
          <w:rtl/>
        </w:rPr>
        <w:t>. סתירה. מש"ל.</w:t>
      </w:r>
    </w:p>
    <w:p w:rsidR="0069226B" w:rsidRPr="001D4184" w:rsidRDefault="0069226B" w:rsidP="00813C11">
      <w:pPr>
        <w:rPr>
          <w:sz w:val="28"/>
          <w:rtl/>
        </w:rPr>
      </w:pPr>
    </w:p>
    <w:sectPr w:rsidR="0069226B" w:rsidRPr="001D4184" w:rsidSect="003C3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3187"/>
    <w:multiLevelType w:val="hybridMultilevel"/>
    <w:tmpl w:val="3FA4C116"/>
    <w:lvl w:ilvl="0" w:tplc="444201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B342C"/>
    <w:multiLevelType w:val="hybridMultilevel"/>
    <w:tmpl w:val="4D0C5626"/>
    <w:lvl w:ilvl="0" w:tplc="135E4C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F15E8"/>
    <w:rsid w:val="00001FCF"/>
    <w:rsid w:val="001802E9"/>
    <w:rsid w:val="001D4184"/>
    <w:rsid w:val="0023192B"/>
    <w:rsid w:val="0026287E"/>
    <w:rsid w:val="0037776E"/>
    <w:rsid w:val="003C30FA"/>
    <w:rsid w:val="003D596D"/>
    <w:rsid w:val="00445078"/>
    <w:rsid w:val="004F2BD6"/>
    <w:rsid w:val="00624DCE"/>
    <w:rsid w:val="0069226B"/>
    <w:rsid w:val="00813C11"/>
    <w:rsid w:val="009125EE"/>
    <w:rsid w:val="00B63D63"/>
    <w:rsid w:val="00C929EC"/>
    <w:rsid w:val="00CD731C"/>
    <w:rsid w:val="00CF1FBD"/>
    <w:rsid w:val="00DD3766"/>
    <w:rsid w:val="00DD7753"/>
    <w:rsid w:val="00DF15E8"/>
    <w:rsid w:val="00E164C4"/>
    <w:rsid w:val="00E47FDE"/>
    <w:rsid w:val="00EF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E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F15E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5E8"/>
    <w:pPr>
      <w:ind w:left="720"/>
      <w:contextualSpacing/>
    </w:pPr>
  </w:style>
  <w:style w:type="table" w:styleId="a6">
    <w:name w:val="Table Grid"/>
    <w:basedOn w:val="a1"/>
    <w:uiPriority w:val="59"/>
    <w:rsid w:val="00DF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269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Yaron Brodsky</dc:creator>
  <cp:lastModifiedBy>HP</cp:lastModifiedBy>
  <cp:revision>11</cp:revision>
  <dcterms:created xsi:type="dcterms:W3CDTF">2018-03-16T09:33:00Z</dcterms:created>
  <dcterms:modified xsi:type="dcterms:W3CDTF">2018-04-02T13:28:00Z</dcterms:modified>
</cp:coreProperties>
</file>