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AB" w:rsidRPr="00DB1366" w:rsidRDefault="00D010AB" w:rsidP="00D010AB">
      <w:pPr>
        <w:bidi/>
        <w:spacing w:after="80" w:line="240" w:lineRule="auto"/>
        <w:jc w:val="both"/>
        <w:rPr>
          <w:rFonts w:ascii="Symbol" w:hAnsi="Symbol" w:cs="Times New Roman" w:hint="cs"/>
          <w:sz w:val="28"/>
          <w:szCs w:val="28"/>
          <w:rtl/>
        </w:rPr>
      </w:pPr>
      <w:r w:rsidRPr="000A2F6B">
        <w:rPr>
          <w:rFonts w:ascii="Times New Roman" w:hAnsi="Times New Roman" w:cs="Times New Roman" w:hint="cs"/>
          <w:b/>
          <w:bCs/>
          <w:sz w:val="28"/>
          <w:szCs w:val="28"/>
          <w:rtl/>
        </w:rPr>
        <w:t>4.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כל הצלעות של 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משושה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קמור </w:t>
      </w:r>
      <w:r>
        <w:rPr>
          <w:rFonts w:ascii="Times New Roman" w:hAnsi="Times New Roman" w:cs="Times New Roman" w:hint="cs"/>
          <w:sz w:val="28"/>
          <w:szCs w:val="28"/>
        </w:rPr>
        <w:t>ABCDEF</w:t>
      </w:r>
      <w:r w:rsidRPr="00DB1366">
        <w:rPr>
          <w:rFonts w:ascii="Symbol" w:hAnsi="Symbol" w:cs="Times New Roman" w:hint="cs"/>
          <w:sz w:val="28"/>
          <w:szCs w:val="28"/>
          <w:rtl/>
        </w:rPr>
        <w:t xml:space="preserve"> שוות. בנוסף נתון כי</w:t>
      </w:r>
      <w:r>
        <w:rPr>
          <w:rFonts w:ascii="Symbol" w:hAnsi="Symbol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AD</w:t>
      </w:r>
      <w:r>
        <w:rPr>
          <w:rFonts w:ascii="Times New Roman" w:hAnsi="Times New Roman" w:cs="Times New Roman" w:hint="cs"/>
          <w:sz w:val="28"/>
          <w:szCs w:val="28"/>
          <w:rtl/>
        </w:rPr>
        <w:t>=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E=CF</w:t>
      </w:r>
      <w:r w:rsidRPr="00DB1366">
        <w:rPr>
          <w:rFonts w:ascii="Symbol" w:hAnsi="Symbol" w:cs="Times New Roman" w:hint="cs"/>
          <w:sz w:val="28"/>
          <w:szCs w:val="28"/>
          <w:rtl/>
        </w:rPr>
        <w:t>. הוכיחו כי ניתן לחסום במשושה זה מעגל.</w:t>
      </w:r>
    </w:p>
    <w:p w:rsidR="00CD66B4" w:rsidRPr="00932007" w:rsidRDefault="00CD66B4" w:rsidP="0023724F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007" w:rsidRDefault="00635CFB" w:rsidP="00D010AB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במרובע </w:t>
      </w:r>
      <w:r w:rsidR="00D010AB">
        <w:rPr>
          <w:rFonts w:ascii="Times New Roman" w:hAnsi="Times New Roman" w:cs="Times New Roman" w:hint="cs"/>
          <w:sz w:val="28"/>
          <w:szCs w:val="28"/>
        </w:rPr>
        <w:t>A</w:t>
      </w:r>
      <w:r w:rsidR="00D010AB">
        <w:rPr>
          <w:rFonts w:ascii="Times New Roman" w:hAnsi="Times New Roman" w:cs="Times New Roman"/>
          <w:sz w:val="28"/>
          <w:szCs w:val="28"/>
        </w:rPr>
        <w:t>BDE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="00D010AB">
        <w:rPr>
          <w:rFonts w:ascii="Times New Roman" w:hAnsi="Times New Roman" w:cs="Times New Roman" w:hint="cs"/>
          <w:sz w:val="28"/>
          <w:szCs w:val="28"/>
          <w:rtl/>
        </w:rPr>
        <w:t>באלכונים</w:t>
      </w:r>
      <w:proofErr w:type="spellEnd"/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 שווים, וצלעות נגדיות </w:t>
      </w:r>
      <w:r w:rsidR="00D010AB">
        <w:rPr>
          <w:rFonts w:ascii="Times New Roman" w:hAnsi="Times New Roman" w:cs="Times New Roman" w:hint="cs"/>
          <w:sz w:val="28"/>
          <w:szCs w:val="28"/>
        </w:rPr>
        <w:t>AB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D010AB">
        <w:rPr>
          <w:rFonts w:ascii="Times New Roman" w:hAnsi="Times New Roman" w:cs="Times New Roman" w:hint="cs"/>
          <w:sz w:val="28"/>
          <w:szCs w:val="28"/>
        </w:rPr>
        <w:t>DE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 שוות, לכן זה טרפז שווה</w:t>
      </w:r>
      <w:r w:rsidR="00D010AB">
        <w:rPr>
          <w:rFonts w:ascii="Times New Roman" w:hAnsi="Times New Roman" w:cs="Times New Roman"/>
          <w:sz w:val="28"/>
          <w:szCs w:val="28"/>
          <w:rtl/>
        </w:rPr>
        <w:noBreakHyphen/>
      </w:r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שוקיים (הרי המשולשים </w:t>
      </w:r>
      <w:r w:rsidR="00D010AB">
        <w:rPr>
          <w:rFonts w:ascii="Times New Roman" w:hAnsi="Times New Roman" w:cs="Times New Roman" w:hint="cs"/>
          <w:sz w:val="28"/>
          <w:szCs w:val="28"/>
        </w:rPr>
        <w:t>ABD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D010AB">
        <w:rPr>
          <w:rFonts w:ascii="Times New Roman" w:hAnsi="Times New Roman" w:cs="Times New Roman" w:hint="cs"/>
          <w:sz w:val="28"/>
          <w:szCs w:val="28"/>
        </w:rPr>
        <w:t>EDB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 חופפים לפי </w:t>
      </w:r>
      <w:proofErr w:type="spellStart"/>
      <w:r w:rsidR="00D010AB">
        <w:rPr>
          <w:rFonts w:ascii="Times New Roman" w:hAnsi="Times New Roman" w:cs="Times New Roman" w:hint="cs"/>
          <w:sz w:val="28"/>
          <w:szCs w:val="28"/>
          <w:rtl/>
        </w:rPr>
        <w:t>צצ"צ</w:t>
      </w:r>
      <w:proofErr w:type="spellEnd"/>
      <w:r w:rsidR="00D010AB">
        <w:rPr>
          <w:rFonts w:ascii="Times New Roman" w:hAnsi="Times New Roman" w:cs="Times New Roman" w:hint="cs"/>
          <w:sz w:val="28"/>
          <w:szCs w:val="28"/>
          <w:rtl/>
        </w:rPr>
        <w:t>)</w:t>
      </w:r>
      <w:r w:rsidR="00423752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 לכן מרובע זה סימטרי לעצמו ביחס לאנך האמצעי של </w:t>
      </w:r>
      <w:r w:rsidR="00D010AB">
        <w:rPr>
          <w:rFonts w:ascii="Times New Roman" w:hAnsi="Times New Roman" w:cs="Times New Roman" w:hint="cs"/>
          <w:sz w:val="28"/>
          <w:szCs w:val="28"/>
        </w:rPr>
        <w:t>BD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, שהוא גם האנך האמצעי של </w:t>
      </w:r>
      <w:r w:rsidR="00D010AB">
        <w:rPr>
          <w:rFonts w:ascii="Times New Roman" w:hAnsi="Times New Roman" w:cs="Times New Roman" w:hint="cs"/>
          <w:sz w:val="28"/>
          <w:szCs w:val="28"/>
        </w:rPr>
        <w:t>AE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. מכיוון שגם </w:t>
      </w:r>
      <w:r w:rsidR="00D010AB">
        <w:rPr>
          <w:rFonts w:ascii="Times New Roman" w:hAnsi="Times New Roman" w:cs="Times New Roman" w:hint="cs"/>
          <w:sz w:val="28"/>
          <w:szCs w:val="28"/>
        </w:rPr>
        <w:t>BC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>=</w:t>
      </w:r>
      <w:r w:rsidR="00D010AB">
        <w:rPr>
          <w:rFonts w:ascii="Times New Roman" w:hAnsi="Times New Roman" w:cs="Times New Roman" w:hint="cs"/>
          <w:sz w:val="28"/>
          <w:szCs w:val="28"/>
        </w:rPr>
        <w:t>CD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 וגם </w:t>
      </w:r>
      <w:r w:rsidR="00D010AB">
        <w:rPr>
          <w:rFonts w:ascii="Times New Roman" w:hAnsi="Times New Roman" w:cs="Times New Roman"/>
          <w:sz w:val="28"/>
          <w:szCs w:val="28"/>
        </w:rPr>
        <w:t>FE=FA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 (הרי צלעות המשושה שוות) אז גם הנקודות </w:t>
      </w:r>
      <w:r w:rsidR="00D010AB">
        <w:rPr>
          <w:rFonts w:ascii="Times New Roman" w:hAnsi="Times New Roman" w:cs="Times New Roman" w:hint="cs"/>
          <w:sz w:val="28"/>
          <w:szCs w:val="28"/>
        </w:rPr>
        <w:t>A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D010AB">
        <w:rPr>
          <w:rFonts w:ascii="Times New Roman" w:hAnsi="Times New Roman" w:cs="Times New Roman" w:hint="cs"/>
          <w:sz w:val="28"/>
          <w:szCs w:val="28"/>
        </w:rPr>
        <w:t>D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 נמצאות על האנך האמצעי הזה. לכן אלכסוני הטרפז </w:t>
      </w:r>
      <w:r w:rsidR="00D010AB">
        <w:rPr>
          <w:rFonts w:ascii="Times New Roman" w:hAnsi="Times New Roman" w:cs="Times New Roman" w:hint="cs"/>
          <w:sz w:val="28"/>
          <w:szCs w:val="28"/>
        </w:rPr>
        <w:t>AD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D010AB">
        <w:rPr>
          <w:rFonts w:ascii="Times New Roman" w:hAnsi="Times New Roman" w:cs="Times New Roman" w:hint="cs"/>
          <w:sz w:val="28"/>
          <w:szCs w:val="28"/>
        </w:rPr>
        <w:t>BE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 סימטריים ביחס ל-</w:t>
      </w:r>
      <w:r w:rsidR="00D010AB">
        <w:rPr>
          <w:rFonts w:ascii="Times New Roman" w:hAnsi="Times New Roman" w:cs="Times New Roman"/>
          <w:sz w:val="28"/>
          <w:szCs w:val="28"/>
        </w:rPr>
        <w:t>CF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 xml:space="preserve">, ולכן הם נפגשים על </w:t>
      </w:r>
      <w:r w:rsidR="00D010AB">
        <w:rPr>
          <w:rFonts w:ascii="Times New Roman" w:hAnsi="Times New Roman" w:cs="Times New Roman" w:hint="cs"/>
          <w:sz w:val="28"/>
          <w:szCs w:val="28"/>
        </w:rPr>
        <w:t>CF</w:t>
      </w:r>
      <w:r w:rsidR="00D010AB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D010AB" w:rsidRPr="00D010AB" w:rsidRDefault="00D010AB" w:rsidP="00D010AB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נקודות מפגש </w:t>
      </w:r>
      <w:r>
        <w:rPr>
          <w:rFonts w:ascii="Times New Roman" w:hAnsi="Times New Roman" w:cs="Times New Roman" w:hint="cs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של האלכסונים </w:t>
      </w:r>
      <w:r>
        <w:rPr>
          <w:rFonts w:ascii="Times New Roman" w:hAnsi="Times New Roman" w:cs="Times New Roman" w:hint="cs"/>
          <w:sz w:val="28"/>
          <w:szCs w:val="28"/>
        </w:rPr>
        <w:t>AD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BE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CF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נמצאת על ציר הסימטריה </w:t>
      </w:r>
      <w:r>
        <w:rPr>
          <w:rFonts w:ascii="Times New Roman" w:hAnsi="Times New Roman" w:cs="Times New Roman"/>
          <w:sz w:val="28"/>
          <w:szCs w:val="28"/>
        </w:rPr>
        <w:t>CF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ולכן היא במרחק שווה מהישרים </w:t>
      </w:r>
      <w:r>
        <w:rPr>
          <w:rFonts w:ascii="Times New Roman" w:hAnsi="Times New Roman" w:cs="Times New Roman" w:hint="cs"/>
          <w:sz w:val="28"/>
          <w:szCs w:val="28"/>
        </w:rPr>
        <w:t>BC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CD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באופן דומה </w:t>
      </w:r>
      <w:r>
        <w:rPr>
          <w:rFonts w:ascii="Times New Roman" w:hAnsi="Times New Roman" w:cs="Times New Roman" w:hint="cs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נמצאת במרחק שווה מכל שתי צלעות סמוכות. לכן </w:t>
      </w:r>
      <w:r>
        <w:rPr>
          <w:rFonts w:ascii="Times New Roman" w:hAnsi="Times New Roman" w:cs="Times New Roman" w:hint="cs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נמצאת במרחק שווה מכל צלעות המשושה, ולכן יש מעגל שמרכזו </w:t>
      </w:r>
      <w:r>
        <w:rPr>
          <w:rFonts w:ascii="Times New Roman" w:hAnsi="Times New Roman" w:cs="Times New Roman" w:hint="cs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והוא חסום במשושה.</w:t>
      </w:r>
    </w:p>
    <w:p w:rsidR="00AA6B1F" w:rsidRPr="00932007" w:rsidRDefault="00AA6B1F" w:rsidP="0023724F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A6B1F" w:rsidRPr="00932007" w:rsidRDefault="00AA6B1F" w:rsidP="00AA6B1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635CFB" w:rsidRPr="00932007" w:rsidRDefault="00635CFB" w:rsidP="00CD66B4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A2F6B"/>
    <w:rsid w:val="00100E89"/>
    <w:rsid w:val="001F5CB9"/>
    <w:rsid w:val="00211424"/>
    <w:rsid w:val="0023724F"/>
    <w:rsid w:val="002D47E9"/>
    <w:rsid w:val="002E1C5F"/>
    <w:rsid w:val="002E3B79"/>
    <w:rsid w:val="00331462"/>
    <w:rsid w:val="0035522A"/>
    <w:rsid w:val="003C27B0"/>
    <w:rsid w:val="00400EAF"/>
    <w:rsid w:val="00423752"/>
    <w:rsid w:val="004808D6"/>
    <w:rsid w:val="004B0873"/>
    <w:rsid w:val="00584F0D"/>
    <w:rsid w:val="005B1899"/>
    <w:rsid w:val="005F27EB"/>
    <w:rsid w:val="00635CFB"/>
    <w:rsid w:val="00725EBE"/>
    <w:rsid w:val="0075472F"/>
    <w:rsid w:val="007D57BF"/>
    <w:rsid w:val="007E1131"/>
    <w:rsid w:val="00853E65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CD66B4"/>
    <w:rsid w:val="00D010AB"/>
    <w:rsid w:val="00D22FDE"/>
    <w:rsid w:val="00D2446E"/>
    <w:rsid w:val="00DA6D89"/>
    <w:rsid w:val="00E475C7"/>
    <w:rsid w:val="00E547C2"/>
    <w:rsid w:val="00EC2671"/>
    <w:rsid w:val="00F4232F"/>
    <w:rsid w:val="00F762A8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10</cp:revision>
  <dcterms:created xsi:type="dcterms:W3CDTF">2016-03-08T13:17:00Z</dcterms:created>
  <dcterms:modified xsi:type="dcterms:W3CDTF">2017-04-15T10:22:00Z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